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AE" w:rsidRPr="00081FAE" w:rsidRDefault="00081FAE" w:rsidP="00081FAE">
      <w:pPr>
        <w:spacing w:after="0" w:line="240" w:lineRule="auto"/>
        <w:ind w:hanging="88"/>
        <w:jc w:val="both"/>
        <w:rPr>
          <w:rFonts w:ascii="Times New Roman" w:hAnsi="Times New Roman"/>
          <w:sz w:val="28"/>
          <w:szCs w:val="24"/>
          <w:lang w:val="kk-KZ"/>
        </w:rPr>
      </w:pPr>
      <w:r w:rsidRPr="00081FAE">
        <w:rPr>
          <w:rFonts w:ascii="Times New Roman" w:hAnsi="Times New Roman"/>
          <w:b/>
          <w:sz w:val="28"/>
          <w:szCs w:val="24"/>
          <w:lang w:val="kk-KZ"/>
        </w:rPr>
        <w:t>Зертханалық дәріс 11.</w:t>
      </w:r>
      <w:r w:rsidRPr="00081FAE">
        <w:rPr>
          <w:sz w:val="24"/>
        </w:rPr>
        <w:t xml:space="preserve"> </w:t>
      </w:r>
      <w:proofErr w:type="spellStart"/>
      <w:r w:rsidRPr="00081FAE">
        <w:rPr>
          <w:rFonts w:ascii="Times New Roman" w:hAnsi="Times New Roman"/>
          <w:sz w:val="28"/>
        </w:rPr>
        <w:t>Эвтетика</w:t>
      </w:r>
      <w:proofErr w:type="spellEnd"/>
      <w:r w:rsidRPr="00081FAE">
        <w:rPr>
          <w:rFonts w:ascii="Times New Roman" w:hAnsi="Times New Roman"/>
          <w:sz w:val="28"/>
        </w:rPr>
        <w:t xml:space="preserve">. Ликвидус и </w:t>
      </w:r>
      <w:proofErr w:type="spellStart"/>
      <w:r w:rsidRPr="00081FAE">
        <w:rPr>
          <w:rFonts w:ascii="Times New Roman" w:hAnsi="Times New Roman"/>
          <w:sz w:val="28"/>
        </w:rPr>
        <w:t>солидус</w:t>
      </w:r>
      <w:proofErr w:type="spellEnd"/>
      <w:r w:rsidRPr="00081FAE">
        <w:rPr>
          <w:rFonts w:ascii="Times New Roman" w:hAnsi="Times New Roman"/>
          <w:sz w:val="28"/>
        </w:rPr>
        <w:t>.</w:t>
      </w:r>
      <w:r w:rsidRPr="00081FAE">
        <w:rPr>
          <w:sz w:val="28"/>
        </w:rPr>
        <w:t xml:space="preserve">  </w:t>
      </w:r>
    </w:p>
    <w:p w:rsidR="00081FAE" w:rsidRDefault="00081FAE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t>ҚОС ЖҮЙЕЛЕРДІҢ КҮРДЕЛІ КҮЙ ДИАГРАММАЛАРЫН ЗЕРТТЕУ</w:t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диаграммаларының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типтерімен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температура мен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компоненттер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концентрациясына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білуді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диаграммалары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диаграммаларының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типтерін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диаграмманы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ойша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типтерге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құраушы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«алюминий-кальций»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қарастырамыз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r w:rsidR="00081FA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400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25 % кальций бар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</w:t>
      </w:r>
      <w:r w:rsidR="00081FAE">
        <w:rPr>
          <w:rFonts w:ascii="Times New Roman" w:hAnsi="Times New Roman" w:cs="Times New Roman"/>
          <w:sz w:val="28"/>
          <w:szCs w:val="28"/>
        </w:rPr>
        <w:t>аграммасы</w:t>
      </w:r>
      <w:proofErr w:type="spellEnd"/>
      <w:r w:rsidR="00081FA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081FAE">
        <w:rPr>
          <w:rFonts w:ascii="Times New Roman" w:hAnsi="Times New Roman" w:cs="Times New Roman"/>
          <w:sz w:val="28"/>
          <w:szCs w:val="28"/>
        </w:rPr>
        <w:t>суыну</w:t>
      </w:r>
      <w:proofErr w:type="spellEnd"/>
      <w:r w:rsidR="00081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FAE">
        <w:rPr>
          <w:rFonts w:ascii="Times New Roman" w:hAnsi="Times New Roman" w:cs="Times New Roman"/>
          <w:sz w:val="28"/>
          <w:szCs w:val="28"/>
        </w:rPr>
        <w:t>қисықтары</w:t>
      </w:r>
      <w:proofErr w:type="spellEnd"/>
      <w:r w:rsidR="00081FAE">
        <w:rPr>
          <w:rFonts w:ascii="Times New Roman" w:hAnsi="Times New Roman" w:cs="Times New Roman"/>
          <w:sz w:val="28"/>
          <w:szCs w:val="28"/>
        </w:rPr>
        <w:t xml:space="preserve">, </w:t>
      </w:r>
      <w:r w:rsidR="00081FA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400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«алюминий-кальций»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диаграммасы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B65BC4" wp14:editId="78CD78B3">
            <wp:extent cx="5850255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616" t="27963" r="26884" b="39456"/>
                    <a:stretch/>
                  </pic:blipFill>
                  <pic:spPr bwMode="auto">
                    <a:xfrm>
                      <a:off x="0" y="0"/>
                      <a:ext cx="5872218" cy="3002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042" w:rsidRDefault="00081FAE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40042" w:rsidRPr="00A400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Al-Ca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фазалық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диаграммасы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суыну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қисықтары</w:t>
      </w:r>
      <w:proofErr w:type="spellEnd"/>
      <w:r w:rsidR="00A400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Диаграмманы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қарастырғанда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фазалардың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ерітінділердің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облыстарын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эвтектоидты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перитектикалық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нүктелер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сызықтарды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ликвидус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солидус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сызықтарын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ерітінділер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компоненттер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0042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фаза бола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0042">
        <w:rPr>
          <w:rFonts w:ascii="Times New Roman" w:hAnsi="Times New Roman" w:cs="Times New Roman"/>
          <w:sz w:val="28"/>
          <w:szCs w:val="28"/>
        </w:rPr>
        <w:t xml:space="preserve">ABCDEF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фазалардың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– ABCDEF ликвидус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AKBLGHMEN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солидус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сызықтарының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1F8B215" wp14:editId="3EABD6FB">
            <wp:extent cx="554355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824" t="27450" r="28808" b="28425"/>
                    <a:stretch/>
                  </pic:blipFill>
                  <pic:spPr bwMode="auto">
                    <a:xfrm>
                      <a:off x="0" y="0"/>
                      <a:ext cx="5543550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0042" w:rsidRDefault="00081FAE" w:rsidP="00A40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0042" w:rsidRPr="00A40042">
        <w:rPr>
          <w:rFonts w:ascii="Times New Roman" w:hAnsi="Times New Roman" w:cs="Times New Roman"/>
          <w:sz w:val="28"/>
          <w:szCs w:val="28"/>
        </w:rPr>
        <w:t xml:space="preserve">-сурет.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Al-Ca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="00A40042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2" w:rsidRPr="00A40042">
        <w:rPr>
          <w:rFonts w:ascii="Times New Roman" w:hAnsi="Times New Roman" w:cs="Times New Roman"/>
          <w:sz w:val="28"/>
          <w:szCs w:val="28"/>
        </w:rPr>
        <w:t>диаграммасы</w:t>
      </w:r>
      <w:proofErr w:type="spellEnd"/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AKS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облысына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α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кальцийдің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алюминийдегі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К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ерігіштік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KS –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кальцийдің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алюминийдегі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шекті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ерігіштік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Алюминий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кальцийде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ерімейді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жүйедегі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r w:rsidR="00081FAE" w:rsidRPr="00A40042">
        <w:rPr>
          <w:rFonts w:ascii="Times New Roman" w:hAnsi="Times New Roman" w:cs="Times New Roman"/>
          <w:sz w:val="28"/>
          <w:szCs w:val="28"/>
        </w:rPr>
        <w:t>α</w:t>
      </w:r>
      <w:r w:rsidRPr="00A4004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400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0042">
        <w:rPr>
          <w:rFonts w:ascii="Times New Roman" w:hAnsi="Times New Roman" w:cs="Times New Roman"/>
          <w:sz w:val="28"/>
          <w:szCs w:val="28"/>
        </w:rPr>
        <w:t>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>Ca,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қосылыстары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t xml:space="preserve">Алюминий-кальций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диаграммасы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:</w:t>
      </w:r>
    </w:p>
    <w:p w:rsidR="00081FAE" w:rsidRDefault="00A40042" w:rsidP="00081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t xml:space="preserve">1. KBL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В –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 Эвтектика – α-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ерітіндісінің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кристалдарының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қоспасы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81FAE" w:rsidRPr="00A40042">
        <w:rPr>
          <w:rFonts w:ascii="Times New Roman" w:hAnsi="Times New Roman" w:cs="Times New Roman"/>
          <w:sz w:val="28"/>
          <w:szCs w:val="28"/>
        </w:rPr>
        <w:t>теңдеуі</w:t>
      </w:r>
      <w:proofErr w:type="spellEnd"/>
      <w:r w:rsidR="00081FAE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FAE" w:rsidRPr="00A4004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81FAE"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FAE" w:rsidRPr="00A40042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="00081FAE" w:rsidRPr="00A40042">
        <w:rPr>
          <w:rFonts w:ascii="Times New Roman" w:hAnsi="Times New Roman" w:cs="Times New Roman"/>
          <w:sz w:val="28"/>
          <w:szCs w:val="28"/>
        </w:rPr>
        <w:t>.</w:t>
      </w:r>
    </w:p>
    <w:p w:rsidR="00081FAE" w:rsidRDefault="00081FAE" w:rsidP="0008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042" w:rsidRPr="00A40042" w:rsidRDefault="00A40042" w:rsidP="0008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= α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A40042">
        <w:rPr>
          <w:rFonts w:ascii="Times New Roman" w:hAnsi="Times New Roman" w:cs="Times New Roman"/>
          <w:sz w:val="28"/>
          <w:szCs w:val="28"/>
        </w:rPr>
        <w:t xml:space="preserve"> +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>Ca</w:t>
      </w:r>
    </w:p>
    <w:p w:rsidR="00081FAE" w:rsidRDefault="00081FAE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тепе-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теңдік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нөлге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: С = К - </w:t>
      </w:r>
      <w:r w:rsidR="00081FAE">
        <w:rPr>
          <w:rFonts w:ascii="Times New Roman" w:eastAsia="SymbolMT" w:hAnsi="Times New Roman" w:cs="Times New Roman"/>
          <w:sz w:val="28"/>
          <w:szCs w:val="28"/>
        </w:rPr>
        <w:t>φ</w:t>
      </w:r>
      <w:r w:rsidRPr="00A4004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40042">
        <w:rPr>
          <w:rFonts w:ascii="Times New Roman" w:hAnsi="Times New Roman" w:cs="Times New Roman"/>
          <w:sz w:val="28"/>
          <w:szCs w:val="28"/>
        </w:rPr>
        <w:t>+ 1 = 2 – 3 + 1 = 0,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04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00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компоненттер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саны (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r w:rsidR="00081FAE">
        <w:rPr>
          <w:rFonts w:ascii="Times New Roman" w:eastAsia="SymbolMT" w:hAnsi="Times New Roman" w:cs="Times New Roman"/>
          <w:sz w:val="28"/>
          <w:szCs w:val="28"/>
        </w:rPr>
        <w:t>φ</w:t>
      </w:r>
      <w:r w:rsidRPr="00A4004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400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саны (ж, α,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0042">
        <w:rPr>
          <w:rFonts w:ascii="Times New Roman" w:hAnsi="Times New Roman" w:cs="Times New Roman"/>
          <w:sz w:val="28"/>
          <w:szCs w:val="28"/>
        </w:rPr>
        <w:t>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>Ca).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Құрылымында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эвтектика бар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эвтектикалыққа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эвтектикалықтан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lastRenderedPageBreak/>
        <w:t xml:space="preserve">КВ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құймаларда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α-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ерітіндісінен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эвтектикадан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BL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–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эвтектикадан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A400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эвтектикадан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t xml:space="preserve">2. СGH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тұрақсыз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түзілу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G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перитектикалық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Перитектикалық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реакциясы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:</w:t>
      </w:r>
    </w:p>
    <w:p w:rsidR="00081FAE" w:rsidRDefault="00081FAE" w:rsidP="0008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042" w:rsidRDefault="00A40042" w:rsidP="0008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+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0042">
        <w:rPr>
          <w:rFonts w:ascii="Times New Roman" w:hAnsi="Times New Roman" w:cs="Times New Roman"/>
          <w:sz w:val="28"/>
          <w:szCs w:val="28"/>
        </w:rPr>
        <w:t>Ca =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>Ca.</w:t>
      </w:r>
    </w:p>
    <w:p w:rsidR="00081FAE" w:rsidRPr="00A40042" w:rsidRDefault="00081FAE" w:rsidP="0008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Перитектикалық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фаза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әрекеттескенде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кристалдарының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түзілуі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G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перитектикалық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аяқталу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G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(G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0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фаза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; G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(G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Н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нүктесіне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Al2Ca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Фазалар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перитектикалық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</w:p>
    <w:p w:rsidR="00A40042" w:rsidRPr="00A40042" w:rsidRDefault="00A40042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t xml:space="preserve">3. MEN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түрлену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:</w:t>
      </w:r>
    </w:p>
    <w:p w:rsidR="00081FAE" w:rsidRDefault="00081FAE" w:rsidP="00A40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42" w:rsidRDefault="00A40042" w:rsidP="0008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t>Ж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r w:rsidRPr="00A40042">
        <w:rPr>
          <w:rFonts w:ascii="Times New Roman" w:hAnsi="Times New Roman" w:cs="Times New Roman"/>
          <w:sz w:val="28"/>
          <w:szCs w:val="28"/>
        </w:rPr>
        <w:t xml:space="preserve"> =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+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Ca</w:t>
      </w:r>
      <w:proofErr w:type="spellEnd"/>
    </w:p>
    <w:p w:rsidR="00081FAE" w:rsidRPr="00A40042" w:rsidRDefault="00081FAE" w:rsidP="0008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105" w:rsidRDefault="00A40042" w:rsidP="00A40042">
      <w:pPr>
        <w:jc w:val="both"/>
        <w:rPr>
          <w:rFonts w:ascii="Times New Roman" w:hAnsi="Times New Roman" w:cs="Times New Roman"/>
          <w:sz w:val="28"/>
          <w:szCs w:val="28"/>
        </w:rPr>
      </w:pPr>
      <w:r w:rsidRPr="00A40042">
        <w:rPr>
          <w:rFonts w:ascii="Times New Roman" w:hAnsi="Times New Roman" w:cs="Times New Roman"/>
          <w:sz w:val="28"/>
          <w:szCs w:val="28"/>
        </w:rPr>
        <w:t xml:space="preserve">Эвтектика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дсиперсті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кристалдарынан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. МЕ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эвтектикалыққа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эвтектика мен Al</w:t>
      </w:r>
      <w:r w:rsidRPr="00081FA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0042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қосылысынан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; EN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сызығынан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құймалар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эвтектикалықтан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эвтектикадан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4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A40042">
        <w:rPr>
          <w:rFonts w:ascii="Times New Roman" w:hAnsi="Times New Roman" w:cs="Times New Roman"/>
          <w:sz w:val="28"/>
          <w:szCs w:val="28"/>
        </w:rPr>
        <w:t>.</w:t>
      </w:r>
    </w:p>
    <w:p w:rsidR="007D4697" w:rsidRDefault="007D4697" w:rsidP="00A4004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4697" w:rsidRDefault="00D0751F" w:rsidP="007D4697">
      <w:pPr>
        <w:pStyle w:val="Default"/>
        <w:rPr>
          <w:sz w:val="28"/>
          <w:szCs w:val="28"/>
        </w:rPr>
      </w:pPr>
      <w:r>
        <w:rPr>
          <w:sz w:val="28"/>
          <w:szCs w:val="28"/>
          <w:lang w:val="kk-KZ"/>
        </w:rPr>
        <w:t>С</w:t>
      </w:r>
      <w:proofErr w:type="spellStart"/>
      <w:r w:rsidR="007D4697">
        <w:rPr>
          <w:sz w:val="28"/>
          <w:szCs w:val="28"/>
        </w:rPr>
        <w:t>ұрақтар</w:t>
      </w:r>
      <w:proofErr w:type="spellEnd"/>
      <w:r>
        <w:rPr>
          <w:sz w:val="28"/>
          <w:szCs w:val="28"/>
          <w:lang w:val="kk-KZ"/>
        </w:rPr>
        <w:t>:</w:t>
      </w:r>
      <w:r w:rsidR="007D4697">
        <w:rPr>
          <w:sz w:val="28"/>
          <w:szCs w:val="28"/>
        </w:rPr>
        <w:t xml:space="preserve"> </w:t>
      </w:r>
    </w:p>
    <w:p w:rsidR="007D4697" w:rsidRDefault="007D4697" w:rsidP="007D46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Құйманың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диаграммасы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дегеніміз</w:t>
      </w:r>
      <w:proofErr w:type="spellEnd"/>
      <w:r>
        <w:rPr>
          <w:sz w:val="28"/>
          <w:szCs w:val="28"/>
        </w:rPr>
        <w:t xml:space="preserve"> не?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қолданылады</w:t>
      </w:r>
      <w:proofErr w:type="spellEnd"/>
      <w:r>
        <w:rPr>
          <w:sz w:val="28"/>
          <w:szCs w:val="28"/>
        </w:rPr>
        <w:t xml:space="preserve">? </w:t>
      </w:r>
    </w:p>
    <w:p w:rsidR="007D4697" w:rsidRPr="00D0751F" w:rsidRDefault="007D4697" w:rsidP="00D07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51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0751F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D0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51F">
        <w:rPr>
          <w:rFonts w:ascii="Times New Roman" w:hAnsi="Times New Roman" w:cs="Times New Roman"/>
          <w:sz w:val="28"/>
          <w:szCs w:val="28"/>
        </w:rPr>
        <w:t>диаграммасы</w:t>
      </w:r>
      <w:proofErr w:type="spellEnd"/>
      <w:r w:rsidRPr="00D0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51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0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51F">
        <w:rPr>
          <w:rFonts w:ascii="Times New Roman" w:hAnsi="Times New Roman" w:cs="Times New Roman"/>
          <w:sz w:val="28"/>
          <w:szCs w:val="28"/>
        </w:rPr>
        <w:t>координаталарда</w:t>
      </w:r>
      <w:proofErr w:type="spellEnd"/>
      <w:r w:rsidRPr="00D0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51F">
        <w:rPr>
          <w:rFonts w:ascii="Times New Roman" w:hAnsi="Times New Roman" w:cs="Times New Roman"/>
          <w:sz w:val="28"/>
          <w:szCs w:val="28"/>
        </w:rPr>
        <w:t>тұрғызылады</w:t>
      </w:r>
      <w:proofErr w:type="spellEnd"/>
      <w:r w:rsidRPr="00D0751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D4697" w:rsidRDefault="007D4697" w:rsidP="007D46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Күй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диаграммасы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анықтауға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мүмкіндік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береді</w:t>
      </w:r>
      <w:proofErr w:type="spellEnd"/>
      <w:r>
        <w:rPr>
          <w:sz w:val="28"/>
          <w:szCs w:val="28"/>
        </w:rPr>
        <w:t xml:space="preserve">? </w:t>
      </w:r>
    </w:p>
    <w:p w:rsidR="007D4697" w:rsidRDefault="007D4697" w:rsidP="007D46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D0751F" w:rsidRPr="00D0751F">
        <w:rPr>
          <w:sz w:val="28"/>
          <w:szCs w:val="28"/>
        </w:rPr>
        <w:t>Al-Ca</w:t>
      </w:r>
      <w:proofErr w:type="spellEnd"/>
      <w:r w:rsidR="00D0751F" w:rsidRPr="00D0751F">
        <w:rPr>
          <w:sz w:val="28"/>
          <w:szCs w:val="28"/>
        </w:rPr>
        <w:t xml:space="preserve"> </w:t>
      </w:r>
      <w:proofErr w:type="spellStart"/>
      <w:r w:rsidR="00D0751F" w:rsidRPr="00D0751F">
        <w:rPr>
          <w:sz w:val="28"/>
          <w:szCs w:val="28"/>
        </w:rPr>
        <w:t>жүйесінің</w:t>
      </w:r>
      <w:proofErr w:type="spellEnd"/>
      <w:r w:rsidR="00D0751F" w:rsidRPr="00D0751F">
        <w:rPr>
          <w:sz w:val="28"/>
          <w:szCs w:val="28"/>
        </w:rPr>
        <w:t xml:space="preserve"> </w:t>
      </w:r>
      <w:proofErr w:type="spellStart"/>
      <w:r w:rsidR="00D0751F" w:rsidRPr="00D0751F">
        <w:rPr>
          <w:sz w:val="28"/>
          <w:szCs w:val="28"/>
        </w:rPr>
        <w:t>құрылымдық</w:t>
      </w:r>
      <w:proofErr w:type="spellEnd"/>
      <w:r w:rsidR="00D0751F" w:rsidRPr="00D0751F">
        <w:rPr>
          <w:sz w:val="28"/>
          <w:szCs w:val="28"/>
        </w:rPr>
        <w:t xml:space="preserve"> </w:t>
      </w:r>
      <w:proofErr w:type="spellStart"/>
      <w:r w:rsidR="00D0751F" w:rsidRPr="00D0751F">
        <w:rPr>
          <w:sz w:val="28"/>
          <w:szCs w:val="28"/>
        </w:rPr>
        <w:t>күй</w:t>
      </w:r>
      <w:proofErr w:type="spellEnd"/>
      <w:r w:rsidR="00D0751F" w:rsidRPr="00D0751F">
        <w:rPr>
          <w:sz w:val="28"/>
          <w:szCs w:val="28"/>
        </w:rPr>
        <w:t xml:space="preserve"> </w:t>
      </w:r>
      <w:proofErr w:type="spellStart"/>
      <w:r w:rsidR="00D0751F" w:rsidRPr="00D0751F">
        <w:rPr>
          <w:sz w:val="28"/>
          <w:szCs w:val="28"/>
        </w:rPr>
        <w:t>диаграммасы</w:t>
      </w:r>
      <w:proofErr w:type="spellEnd"/>
      <w:r w:rsidR="00D0751F">
        <w:rPr>
          <w:sz w:val="28"/>
          <w:szCs w:val="28"/>
          <w:lang w:val="kk-KZ"/>
        </w:rPr>
        <w:t>ндағы</w:t>
      </w:r>
      <w:r w:rsidR="00D0751F">
        <w:rPr>
          <w:sz w:val="28"/>
          <w:szCs w:val="28"/>
        </w:rPr>
        <w:t xml:space="preserve"> </w:t>
      </w:r>
      <w:r w:rsidR="00D0751F">
        <w:rPr>
          <w:sz w:val="28"/>
          <w:szCs w:val="28"/>
          <w:lang w:val="kk-KZ"/>
        </w:rPr>
        <w:t>л</w:t>
      </w:r>
      <w:proofErr w:type="spellStart"/>
      <w:r>
        <w:rPr>
          <w:sz w:val="28"/>
          <w:szCs w:val="28"/>
        </w:rPr>
        <w:t>иквидус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солидус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0751F">
        <w:rPr>
          <w:sz w:val="28"/>
          <w:szCs w:val="28"/>
        </w:rPr>
        <w:t>сызықтарын</w:t>
      </w:r>
      <w:proofErr w:type="spellEnd"/>
      <w:r w:rsidR="00D0751F">
        <w:rPr>
          <w:sz w:val="28"/>
          <w:szCs w:val="28"/>
          <w:lang w:val="kk-KZ"/>
        </w:rPr>
        <w:t>, эвтектикалық нүктелерді</w:t>
      </w:r>
      <w:r w:rsidR="00D0751F" w:rsidRPr="00D0751F">
        <w:rPr>
          <w:sz w:val="28"/>
          <w:szCs w:val="28"/>
        </w:rPr>
        <w:t xml:space="preserve"> </w:t>
      </w:r>
      <w:proofErr w:type="spellStart"/>
      <w:r w:rsidR="00D0751F">
        <w:rPr>
          <w:sz w:val="28"/>
          <w:szCs w:val="28"/>
        </w:rPr>
        <w:t>табыңыз</w:t>
      </w:r>
      <w:proofErr w:type="spellEnd"/>
      <w:r w:rsidR="00D075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D4697" w:rsidRDefault="007D4697" w:rsidP="00D075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3E6316">
        <w:rPr>
          <w:sz w:val="28"/>
          <w:szCs w:val="28"/>
        </w:rPr>
        <w:t>Эвтектикалық</w:t>
      </w:r>
      <w:proofErr w:type="spellEnd"/>
      <w:r w:rsidRPr="003E6316">
        <w:rPr>
          <w:sz w:val="28"/>
          <w:szCs w:val="28"/>
        </w:rPr>
        <w:t xml:space="preserve"> </w:t>
      </w:r>
      <w:proofErr w:type="spellStart"/>
      <w:r w:rsidRPr="003E6316">
        <w:rPr>
          <w:sz w:val="28"/>
          <w:szCs w:val="28"/>
        </w:rPr>
        <w:t>және</w:t>
      </w:r>
      <w:proofErr w:type="spellEnd"/>
      <w:r w:rsidRPr="003E6316">
        <w:rPr>
          <w:sz w:val="28"/>
          <w:szCs w:val="28"/>
        </w:rPr>
        <w:t xml:space="preserve"> </w:t>
      </w:r>
      <w:proofErr w:type="spellStart"/>
      <w:r w:rsidRPr="003E6316">
        <w:rPr>
          <w:sz w:val="28"/>
          <w:szCs w:val="28"/>
        </w:rPr>
        <w:t>перитектикалық</w:t>
      </w:r>
      <w:proofErr w:type="spellEnd"/>
      <w:r w:rsidRPr="003E6316">
        <w:rPr>
          <w:sz w:val="28"/>
          <w:szCs w:val="28"/>
        </w:rPr>
        <w:t xml:space="preserve"> </w:t>
      </w:r>
      <w:proofErr w:type="spellStart"/>
      <w:r w:rsidRPr="003E6316">
        <w:rPr>
          <w:sz w:val="28"/>
          <w:szCs w:val="28"/>
        </w:rPr>
        <w:t>кристалданулардың</w:t>
      </w:r>
      <w:proofErr w:type="spellEnd"/>
      <w:r w:rsidRPr="003E6316">
        <w:rPr>
          <w:sz w:val="28"/>
          <w:szCs w:val="28"/>
        </w:rPr>
        <w:t xml:space="preserve"> </w:t>
      </w:r>
      <w:proofErr w:type="spellStart"/>
      <w:r w:rsidRPr="003E6316">
        <w:rPr>
          <w:sz w:val="28"/>
          <w:szCs w:val="28"/>
        </w:rPr>
        <w:t>айырмашылығы</w:t>
      </w:r>
      <w:proofErr w:type="spellEnd"/>
      <w:r w:rsidRPr="003E6316">
        <w:rPr>
          <w:sz w:val="28"/>
          <w:szCs w:val="28"/>
        </w:rPr>
        <w:t xml:space="preserve"> </w:t>
      </w:r>
      <w:proofErr w:type="spellStart"/>
      <w:r w:rsidRPr="003E6316">
        <w:rPr>
          <w:sz w:val="28"/>
          <w:szCs w:val="28"/>
        </w:rPr>
        <w:t>неде</w:t>
      </w:r>
      <w:proofErr w:type="spellEnd"/>
      <w:r w:rsidRPr="003E6316">
        <w:rPr>
          <w:sz w:val="28"/>
          <w:szCs w:val="28"/>
        </w:rPr>
        <w:t>?</w:t>
      </w:r>
    </w:p>
    <w:p w:rsidR="00DD29D5" w:rsidRDefault="00DD29D5" w:rsidP="00D0751F">
      <w:pPr>
        <w:pStyle w:val="Default"/>
        <w:rPr>
          <w:sz w:val="28"/>
          <w:szCs w:val="28"/>
        </w:rPr>
      </w:pPr>
    </w:p>
    <w:p w:rsidR="00DD29D5" w:rsidRPr="003E6316" w:rsidRDefault="00DD29D5" w:rsidP="00D0751F">
      <w:pPr>
        <w:pStyle w:val="Default"/>
        <w:rPr>
          <w:sz w:val="28"/>
          <w:szCs w:val="28"/>
        </w:rPr>
      </w:pPr>
    </w:p>
    <w:sectPr w:rsidR="00DD29D5" w:rsidRPr="003E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5F"/>
    <w:rsid w:val="00081FAE"/>
    <w:rsid w:val="002D1105"/>
    <w:rsid w:val="003B4C5F"/>
    <w:rsid w:val="003E6316"/>
    <w:rsid w:val="004047A6"/>
    <w:rsid w:val="004B77B4"/>
    <w:rsid w:val="006233C4"/>
    <w:rsid w:val="007D4697"/>
    <w:rsid w:val="008350B9"/>
    <w:rsid w:val="00A40042"/>
    <w:rsid w:val="00D0751F"/>
    <w:rsid w:val="00DD29D5"/>
    <w:rsid w:val="00D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D970"/>
  <w15:chartTrackingRefBased/>
  <w15:docId w15:val="{08C3C032-FA6B-4338-8C68-ABE38367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042"/>
    <w:pPr>
      <w:ind w:left="720"/>
      <w:contextualSpacing/>
    </w:pPr>
  </w:style>
  <w:style w:type="paragraph" w:customStyle="1" w:styleId="Default">
    <w:name w:val="Default"/>
    <w:rsid w:val="007D4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2020-03-29T09:16:00Z</dcterms:created>
  <dcterms:modified xsi:type="dcterms:W3CDTF">2020-03-29T15:25:00Z</dcterms:modified>
</cp:coreProperties>
</file>